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68946" w14:textId="4DE3D5BB" w:rsidR="004E118C" w:rsidRDefault="00133D8E" w:rsidP="00133D8E">
      <w:pPr>
        <w:jc w:val="center"/>
        <w:rPr>
          <w:b/>
          <w:bCs/>
        </w:rPr>
      </w:pPr>
      <w:r>
        <w:rPr>
          <w:b/>
          <w:bCs/>
        </w:rPr>
        <w:t>Hollywood Township Annual Meeting Agenda</w:t>
      </w:r>
      <w:r w:rsidR="0088135E">
        <w:rPr>
          <w:b/>
          <w:bCs/>
        </w:rPr>
        <w:t xml:space="preserve">  </w:t>
      </w:r>
    </w:p>
    <w:p w14:paraId="7917BD29" w14:textId="501CA544" w:rsidR="00133D8E" w:rsidRDefault="00133D8E" w:rsidP="00133D8E">
      <w:pPr>
        <w:jc w:val="center"/>
        <w:rPr>
          <w:b/>
          <w:bCs/>
        </w:rPr>
      </w:pPr>
      <w:r>
        <w:rPr>
          <w:b/>
          <w:bCs/>
        </w:rPr>
        <w:t>Tuesday, March 9, 2021</w:t>
      </w:r>
    </w:p>
    <w:p w14:paraId="75FCF8B1" w14:textId="285FC495" w:rsidR="00133D8E" w:rsidRDefault="00133D8E" w:rsidP="00133D8E">
      <w:pPr>
        <w:jc w:val="center"/>
        <w:rPr>
          <w:b/>
          <w:bCs/>
        </w:rPr>
      </w:pPr>
      <w:r>
        <w:rPr>
          <w:b/>
          <w:bCs/>
        </w:rPr>
        <w:t xml:space="preserve">7:30 PM </w:t>
      </w:r>
    </w:p>
    <w:p w14:paraId="7D056230" w14:textId="3CAA33C0" w:rsidR="00133D8E" w:rsidRDefault="00133D8E" w:rsidP="00133D8E">
      <w:pPr>
        <w:jc w:val="center"/>
        <w:rPr>
          <w:b/>
          <w:bCs/>
        </w:rPr>
      </w:pPr>
      <w:r>
        <w:rPr>
          <w:b/>
          <w:bCs/>
        </w:rPr>
        <w:t>Hollywood Township Equipment Shed</w:t>
      </w:r>
    </w:p>
    <w:p w14:paraId="163B0C35" w14:textId="77777777" w:rsidR="004E02C6" w:rsidRPr="007A4B96" w:rsidRDefault="004E02C6" w:rsidP="004E02C6">
      <w:pPr>
        <w:spacing w:after="0" w:line="240" w:lineRule="auto"/>
        <w:rPr>
          <w:rFonts w:ascii="Times New Roman" w:eastAsia="Times New Roman" w:hAnsi="Times New Roman" w:cs="Times New Roman"/>
          <w:b/>
        </w:rPr>
      </w:pPr>
      <w:r w:rsidRPr="007A4B96">
        <w:rPr>
          <w:rFonts w:ascii="Times New Roman" w:eastAsia="Times New Roman" w:hAnsi="Times New Roman" w:cs="Times New Roman"/>
          <w:b/>
        </w:rPr>
        <w:t>If you cannot attend the meeting, you can call the conference call number to participate.</w:t>
      </w:r>
    </w:p>
    <w:p w14:paraId="72500ED0" w14:textId="77777777" w:rsidR="004E02C6" w:rsidRPr="007A4B96" w:rsidRDefault="004E02C6" w:rsidP="004E02C6">
      <w:pPr>
        <w:spacing w:after="0" w:line="240" w:lineRule="auto"/>
        <w:rPr>
          <w:rFonts w:ascii="Times New Roman" w:eastAsia="Times New Roman" w:hAnsi="Times New Roman" w:cs="Times New Roman"/>
          <w:b/>
        </w:rPr>
      </w:pPr>
    </w:p>
    <w:p w14:paraId="04553F4C" w14:textId="77777777" w:rsidR="004E02C6" w:rsidRPr="007A4B96" w:rsidRDefault="004E02C6" w:rsidP="004E02C6">
      <w:pPr>
        <w:jc w:val="center"/>
        <w:rPr>
          <w:rFonts w:ascii="Calibri" w:eastAsia="Calibri" w:hAnsi="Calibri" w:cs="Times New Roman"/>
          <w:b/>
          <w:bCs/>
        </w:rPr>
      </w:pPr>
      <w:r w:rsidRPr="007A4B96">
        <w:rPr>
          <w:rFonts w:ascii="Calibri" w:eastAsia="Calibri" w:hAnsi="Calibri" w:cs="Times New Roman"/>
          <w:b/>
          <w:bCs/>
        </w:rPr>
        <w:t>Conference call 701-802-5011  Access Code 144013# (This is a long distance call and charges will apply)</w:t>
      </w:r>
    </w:p>
    <w:p w14:paraId="5569F24B" w14:textId="5C80FD1D" w:rsidR="004E02C6" w:rsidRDefault="004E02C6" w:rsidP="004E02C6">
      <w:pPr>
        <w:jc w:val="center"/>
        <w:rPr>
          <w:rFonts w:ascii="Calibri" w:eastAsia="Calibri" w:hAnsi="Calibri" w:cs="Times New Roman"/>
          <w:b/>
          <w:bCs/>
          <w:u w:val="single"/>
        </w:rPr>
      </w:pPr>
      <w:r w:rsidRPr="007A4B96">
        <w:rPr>
          <w:rFonts w:ascii="Calibri" w:eastAsia="Calibri" w:hAnsi="Calibri" w:cs="Times New Roman"/>
          <w:b/>
          <w:bCs/>
          <w:u w:val="single"/>
        </w:rPr>
        <w:t>Social distancing will be observed during the meeting. Masks must be worn in the building. There is a limit of how many people can be in the meeting room.  Residents who do not want to attend the meeting may call the above conference call number to participate in the meeting.</w:t>
      </w:r>
    </w:p>
    <w:p w14:paraId="231C39A4" w14:textId="77777777" w:rsidR="00092AAB" w:rsidRDefault="0088135E" w:rsidP="00092AAB">
      <w:pPr>
        <w:pStyle w:val="ListParagraph"/>
        <w:numPr>
          <w:ilvl w:val="0"/>
          <w:numId w:val="3"/>
        </w:numPr>
      </w:pPr>
      <w:r>
        <w:t>Clerk calls meeting to order and reads notice.</w:t>
      </w:r>
    </w:p>
    <w:p w14:paraId="7441001F" w14:textId="77777777" w:rsidR="00092AAB" w:rsidRDefault="0088135E" w:rsidP="00092AAB">
      <w:pPr>
        <w:pStyle w:val="ListParagraph"/>
        <w:numPr>
          <w:ilvl w:val="0"/>
          <w:numId w:val="3"/>
        </w:numPr>
      </w:pPr>
      <w:r>
        <w:t>Pledge of Allegiance</w:t>
      </w:r>
    </w:p>
    <w:p w14:paraId="4C5BFEED" w14:textId="5819E3B2" w:rsidR="00092AAB" w:rsidRDefault="0088135E" w:rsidP="00092AAB">
      <w:pPr>
        <w:pStyle w:val="ListParagraph"/>
        <w:numPr>
          <w:ilvl w:val="0"/>
          <w:numId w:val="3"/>
        </w:numPr>
      </w:pPr>
      <w:r>
        <w:t>Clerk calls for nomination from the floor to elect a moderator.  Motion to approve.</w:t>
      </w:r>
    </w:p>
    <w:p w14:paraId="37451256" w14:textId="356A5C19" w:rsidR="00092AAB" w:rsidRDefault="0088135E" w:rsidP="00092AAB">
      <w:pPr>
        <w:pStyle w:val="ListParagraph"/>
        <w:numPr>
          <w:ilvl w:val="0"/>
          <w:numId w:val="3"/>
        </w:numPr>
      </w:pPr>
      <w:r>
        <w:t>Clerk reads minutes of last year’s Annual Meeting.  Motion to approve.</w:t>
      </w:r>
    </w:p>
    <w:p w14:paraId="37DF9FD3" w14:textId="3D6A85EA" w:rsidR="0088135E" w:rsidRDefault="0088135E" w:rsidP="0088135E">
      <w:pPr>
        <w:pStyle w:val="ListParagraph"/>
        <w:numPr>
          <w:ilvl w:val="0"/>
          <w:numId w:val="3"/>
        </w:numPr>
      </w:pPr>
      <w:r>
        <w:t>Clerk reads Audit report.</w:t>
      </w:r>
    </w:p>
    <w:p w14:paraId="3AA0497C" w14:textId="7AFABF67" w:rsidR="0088135E" w:rsidRDefault="0088135E" w:rsidP="0088135E">
      <w:pPr>
        <w:pStyle w:val="ListParagraph"/>
        <w:numPr>
          <w:ilvl w:val="0"/>
          <w:numId w:val="3"/>
        </w:numPr>
      </w:pPr>
      <w:r>
        <w:t>Moderator reads prepared agenda</w:t>
      </w:r>
    </w:p>
    <w:p w14:paraId="008DC6DC" w14:textId="4A93D3C5" w:rsidR="0088135E" w:rsidRDefault="0088135E" w:rsidP="0088135E">
      <w:pPr>
        <w:pStyle w:val="ListParagraph"/>
        <w:numPr>
          <w:ilvl w:val="1"/>
          <w:numId w:val="3"/>
        </w:numPr>
      </w:pPr>
      <w:r>
        <w:t>Approve meeting agenda</w:t>
      </w:r>
    </w:p>
    <w:p w14:paraId="24300BBA" w14:textId="7A2025DF" w:rsidR="0088135E" w:rsidRDefault="0088135E" w:rsidP="0088135E">
      <w:pPr>
        <w:pStyle w:val="ListParagraph"/>
        <w:numPr>
          <w:ilvl w:val="0"/>
          <w:numId w:val="3"/>
        </w:numPr>
      </w:pPr>
      <w:r>
        <w:t>Ongoing business:</w:t>
      </w:r>
    </w:p>
    <w:p w14:paraId="3E59D9E4" w14:textId="1BBE889F" w:rsidR="0088135E" w:rsidRDefault="0088135E" w:rsidP="0088135E">
      <w:pPr>
        <w:pStyle w:val="ListParagraph"/>
        <w:numPr>
          <w:ilvl w:val="1"/>
          <w:numId w:val="3"/>
        </w:numPr>
      </w:pPr>
      <w:r>
        <w:t>Land Use zoning</w:t>
      </w:r>
    </w:p>
    <w:p w14:paraId="778BF89A" w14:textId="0BCF42D3" w:rsidR="0088135E" w:rsidRDefault="0088135E" w:rsidP="0088135E">
      <w:pPr>
        <w:pStyle w:val="ListParagraph"/>
        <w:numPr>
          <w:ilvl w:val="2"/>
          <w:numId w:val="3"/>
        </w:numPr>
      </w:pPr>
      <w:r>
        <w:t>40 acres (current)</w:t>
      </w:r>
    </w:p>
    <w:p w14:paraId="294341A4" w14:textId="250F037C" w:rsidR="0088135E" w:rsidRDefault="0088135E" w:rsidP="0088135E">
      <w:pPr>
        <w:pStyle w:val="ListParagraph"/>
        <w:numPr>
          <w:ilvl w:val="2"/>
          <w:numId w:val="3"/>
        </w:numPr>
      </w:pPr>
      <w:r>
        <w:t>Wooded lots</w:t>
      </w:r>
    </w:p>
    <w:p w14:paraId="4C05660A" w14:textId="7A5B6284" w:rsidR="0088135E" w:rsidRDefault="0088135E" w:rsidP="0088135E">
      <w:pPr>
        <w:pStyle w:val="ListParagraph"/>
        <w:numPr>
          <w:ilvl w:val="2"/>
          <w:numId w:val="3"/>
        </w:numPr>
      </w:pPr>
      <w:r>
        <w:t>High Amenity Options</w:t>
      </w:r>
    </w:p>
    <w:p w14:paraId="1EDF60F5" w14:textId="288230E4" w:rsidR="0088135E" w:rsidRDefault="0088135E" w:rsidP="0088135E">
      <w:pPr>
        <w:pStyle w:val="ListParagraph"/>
        <w:ind w:left="2160"/>
      </w:pPr>
      <w:r>
        <w:t>Looking for recommendations from residents</w:t>
      </w:r>
    </w:p>
    <w:p w14:paraId="0492A194" w14:textId="7F8D03C9" w:rsidR="0088135E" w:rsidRDefault="0088135E" w:rsidP="0088135E">
      <w:pPr>
        <w:pStyle w:val="ListParagraph"/>
        <w:numPr>
          <w:ilvl w:val="0"/>
          <w:numId w:val="3"/>
        </w:numPr>
      </w:pPr>
      <w:r>
        <w:t>New Business:</w:t>
      </w:r>
    </w:p>
    <w:p w14:paraId="5FD73D7D" w14:textId="3076137D" w:rsidR="0088135E" w:rsidRDefault="0088135E" w:rsidP="0088135E">
      <w:pPr>
        <w:pStyle w:val="ListParagraph"/>
        <w:numPr>
          <w:ilvl w:val="1"/>
          <w:numId w:val="3"/>
        </w:numPr>
      </w:pPr>
      <w:r>
        <w:t>Fire Department reports</w:t>
      </w:r>
    </w:p>
    <w:p w14:paraId="3CD66C11" w14:textId="15770923" w:rsidR="0088135E" w:rsidRDefault="0088135E" w:rsidP="0088135E">
      <w:pPr>
        <w:pStyle w:val="ListParagraph"/>
        <w:numPr>
          <w:ilvl w:val="2"/>
          <w:numId w:val="3"/>
        </w:numPr>
      </w:pPr>
      <w:r>
        <w:t>Mayer</w:t>
      </w:r>
    </w:p>
    <w:p w14:paraId="12A63745" w14:textId="60B4B22D" w:rsidR="0088135E" w:rsidRDefault="0088135E" w:rsidP="0088135E">
      <w:pPr>
        <w:pStyle w:val="ListParagraph"/>
        <w:numPr>
          <w:ilvl w:val="2"/>
          <w:numId w:val="3"/>
        </w:numPr>
      </w:pPr>
      <w:r>
        <w:t>New Germany</w:t>
      </w:r>
    </w:p>
    <w:p w14:paraId="085C8E2F" w14:textId="77777777" w:rsidR="00EE2E9A" w:rsidRDefault="0088135E" w:rsidP="00EE2E9A">
      <w:pPr>
        <w:pStyle w:val="ListParagraph"/>
        <w:numPr>
          <w:ilvl w:val="2"/>
          <w:numId w:val="3"/>
        </w:numPr>
      </w:pPr>
      <w:r>
        <w:t>Watertown</w:t>
      </w:r>
    </w:p>
    <w:p w14:paraId="77011626" w14:textId="61C75C31" w:rsidR="00EE2E9A" w:rsidRPr="00EE2E9A" w:rsidRDefault="0088135E" w:rsidP="00EE2E9A">
      <w:pPr>
        <w:pStyle w:val="ListParagraph"/>
        <w:numPr>
          <w:ilvl w:val="2"/>
          <w:numId w:val="3"/>
        </w:numPr>
      </w:pPr>
      <w:r>
        <w:t>Winsted</w:t>
      </w:r>
      <w:r w:rsidR="00EE2E9A" w:rsidRPr="00EE2E9A">
        <w:rPr>
          <w:sz w:val="24"/>
          <w:szCs w:val="24"/>
        </w:rPr>
        <w:t xml:space="preserve"> </w:t>
      </w:r>
    </w:p>
    <w:p w14:paraId="5471EEC6" w14:textId="7DC678D4" w:rsidR="00EE2E9A" w:rsidRPr="00EE2E9A" w:rsidRDefault="00EE2E9A" w:rsidP="00EE2E9A">
      <w:pPr>
        <w:pStyle w:val="ListParagraph"/>
        <w:numPr>
          <w:ilvl w:val="1"/>
          <w:numId w:val="3"/>
        </w:numPr>
      </w:pPr>
      <w:r>
        <w:rPr>
          <w:sz w:val="24"/>
          <w:szCs w:val="24"/>
        </w:rPr>
        <w:t xml:space="preserve">Dust Control - </w:t>
      </w:r>
      <w:r w:rsidRPr="00EE2E9A">
        <w:rPr>
          <w:sz w:val="24"/>
          <w:szCs w:val="24"/>
        </w:rPr>
        <w:t>The board recommendation for dust control for 202</w:t>
      </w:r>
      <w:r>
        <w:rPr>
          <w:sz w:val="24"/>
          <w:szCs w:val="24"/>
        </w:rPr>
        <w:t>1</w:t>
      </w:r>
      <w:r w:rsidRPr="00EE2E9A">
        <w:rPr>
          <w:sz w:val="24"/>
          <w:szCs w:val="24"/>
        </w:rPr>
        <w:t>:  One time application is $.75 per foot, two time application is $1.25 per foot, 18 feet wide.  All checks must be made out to Hollywood Township.  To order dust control this year, you must show up at the April 1</w:t>
      </w:r>
      <w:r>
        <w:rPr>
          <w:sz w:val="24"/>
          <w:szCs w:val="24"/>
        </w:rPr>
        <w:t xml:space="preserve">2, 2021 </w:t>
      </w:r>
      <w:r w:rsidRPr="00EE2E9A">
        <w:rPr>
          <w:sz w:val="24"/>
          <w:szCs w:val="24"/>
        </w:rPr>
        <w:t>or May 1</w:t>
      </w:r>
      <w:r>
        <w:rPr>
          <w:sz w:val="24"/>
          <w:szCs w:val="24"/>
        </w:rPr>
        <w:t xml:space="preserve">0, 2021 </w:t>
      </w:r>
      <w:r w:rsidRPr="00EE2E9A">
        <w:rPr>
          <w:sz w:val="24"/>
          <w:szCs w:val="24"/>
        </w:rPr>
        <w:t xml:space="preserve">township monthly meeting to sign up and pay at that time or mail form with payment to Hollywood Township 15855 County Road 122, Watertown, MN 55388. Form may be found on the township’s website.  Deadline for dust control is May </w:t>
      </w:r>
      <w:r>
        <w:rPr>
          <w:sz w:val="24"/>
          <w:szCs w:val="24"/>
        </w:rPr>
        <w:t>12, 2021</w:t>
      </w:r>
      <w:r w:rsidRPr="00EE2E9A">
        <w:rPr>
          <w:b/>
          <w:bCs/>
          <w:i/>
          <w:iCs/>
          <w:sz w:val="24"/>
          <w:szCs w:val="24"/>
          <w:u w:val="single"/>
        </w:rPr>
        <w:t xml:space="preserve">.  </w:t>
      </w:r>
    </w:p>
    <w:p w14:paraId="66EC39C6" w14:textId="7D246F45" w:rsidR="00E51774" w:rsidRDefault="0088135E" w:rsidP="00E51774">
      <w:pPr>
        <w:pStyle w:val="ListParagraph"/>
        <w:numPr>
          <w:ilvl w:val="1"/>
          <w:numId w:val="3"/>
        </w:numPr>
      </w:pPr>
      <w:r>
        <w:t>Board of Appeal</w:t>
      </w:r>
      <w:r w:rsidR="00CC3820">
        <w:t xml:space="preserve"> – </w:t>
      </w:r>
      <w:r w:rsidR="00B57CCF">
        <w:t>Open book meeting at Carver County Assessor’s Office April 12</w:t>
      </w:r>
      <w:r w:rsidR="00B57CCF" w:rsidRPr="00B57CCF">
        <w:rPr>
          <w:vertAlign w:val="superscript"/>
        </w:rPr>
        <w:t>th</w:t>
      </w:r>
      <w:r w:rsidR="00B57CCF">
        <w:t>-May 14</w:t>
      </w:r>
      <w:r w:rsidR="00B57CCF" w:rsidRPr="00B57CCF">
        <w:rPr>
          <w:vertAlign w:val="superscript"/>
        </w:rPr>
        <w:t>th</w:t>
      </w:r>
      <w:r w:rsidR="00B57CCF">
        <w:t xml:space="preserve"> 8:00am-4:</w:t>
      </w:r>
      <w:r w:rsidR="0066388C">
        <w:t>30</w:t>
      </w:r>
      <w:r w:rsidR="00B57CCF">
        <w:t>p</w:t>
      </w:r>
      <w:r w:rsidR="00E51774">
        <w:t>m</w:t>
      </w:r>
    </w:p>
    <w:p w14:paraId="6A21CAE7" w14:textId="77777777" w:rsidR="00E51774" w:rsidRDefault="00E51774" w:rsidP="00E51774"/>
    <w:p w14:paraId="2D7200B9" w14:textId="77777777" w:rsidR="00E51774" w:rsidRDefault="00E51774" w:rsidP="00E51774">
      <w:pPr>
        <w:pStyle w:val="ListParagraph"/>
      </w:pPr>
    </w:p>
    <w:p w14:paraId="54DDCC7C" w14:textId="58D21C61" w:rsidR="0088135E" w:rsidRDefault="0088135E" w:rsidP="00E51774">
      <w:pPr>
        <w:pStyle w:val="ListParagraph"/>
        <w:numPr>
          <w:ilvl w:val="1"/>
          <w:numId w:val="3"/>
        </w:numPr>
      </w:pPr>
      <w:r>
        <w:t xml:space="preserve">Recycling – Hollywood township residents may bring their recyclables to the Carver County Recycling Center in Mayer.  Address is 15300 County Road 30, Mayer.  Hours are April </w:t>
      </w:r>
      <w:r w:rsidR="00CC3820">
        <w:t>–</w:t>
      </w:r>
      <w:r>
        <w:t xml:space="preserve"> November</w:t>
      </w:r>
      <w:r w:rsidR="00CC3820">
        <w:t xml:space="preserve"> – Wednesday 5 Pm to 8 PM and Saturdays 8 AM to 12 Noon. From December to March hours are 8 AM to 12 Noon.</w:t>
      </w:r>
    </w:p>
    <w:p w14:paraId="62EE8381" w14:textId="4CFEA166" w:rsidR="00C03476" w:rsidRDefault="00C03476" w:rsidP="00C03476">
      <w:pPr>
        <w:pStyle w:val="ListParagraph"/>
        <w:ind w:left="7920"/>
      </w:pPr>
    </w:p>
    <w:p w14:paraId="2459B4F1" w14:textId="536F4944" w:rsidR="00C03476" w:rsidRDefault="00C03476" w:rsidP="00C03476">
      <w:pPr>
        <w:pStyle w:val="ListParagraph"/>
        <w:ind w:left="7920"/>
      </w:pPr>
    </w:p>
    <w:p w14:paraId="626CFD5E" w14:textId="7CE04966" w:rsidR="00D15820" w:rsidRDefault="00CC3820" w:rsidP="0088135E">
      <w:pPr>
        <w:pStyle w:val="ListParagraph"/>
        <w:numPr>
          <w:ilvl w:val="1"/>
          <w:numId w:val="3"/>
        </w:numPr>
      </w:pPr>
      <w:r>
        <w:t xml:space="preserve">Gravel – </w:t>
      </w:r>
      <w:r w:rsidR="00F2744C">
        <w:t xml:space="preserve">Mueller </w:t>
      </w:r>
      <w:r w:rsidR="00D15820">
        <w:t>4,000 CY-LV Class 5 Gravel $16.29 per CY-LV</w:t>
      </w:r>
    </w:p>
    <w:p w14:paraId="3FE94B93" w14:textId="6FDA074F" w:rsidR="00CC3820" w:rsidRDefault="00F2744C" w:rsidP="00D15820">
      <w:pPr>
        <w:pStyle w:val="ListParagraph"/>
        <w:ind w:left="1440"/>
      </w:pPr>
      <w:r>
        <w:t xml:space="preserve"> Knife River</w:t>
      </w:r>
      <w:r w:rsidR="00D15820">
        <w:t xml:space="preserve"> 5,000 CY-LV Class 5 Gravel $16.80 per CY-LV</w:t>
      </w:r>
    </w:p>
    <w:p w14:paraId="3AF78722" w14:textId="190FE03D" w:rsidR="00CC3820" w:rsidRDefault="00CC3820" w:rsidP="0088135E">
      <w:pPr>
        <w:pStyle w:val="ListParagraph"/>
        <w:numPr>
          <w:ilvl w:val="1"/>
          <w:numId w:val="3"/>
        </w:numPr>
      </w:pPr>
      <w:r>
        <w:t>Tower – all income from tower goes into the Road and Bridge Fund</w:t>
      </w:r>
      <w:r w:rsidR="00BD5D1D">
        <w:t xml:space="preserve">, in the capital equipment fund. </w:t>
      </w:r>
      <w:r>
        <w:t xml:space="preserve">  The amount for 2021 was </w:t>
      </w:r>
      <w:r w:rsidR="00BD5D1D">
        <w:t>$19,102.44. Broadband amount was $2,400.</w:t>
      </w:r>
    </w:p>
    <w:p w14:paraId="111A4174" w14:textId="19229356" w:rsidR="00BD5D1D" w:rsidRDefault="00BD5D1D" w:rsidP="0088135E">
      <w:pPr>
        <w:pStyle w:val="ListParagraph"/>
        <w:numPr>
          <w:ilvl w:val="1"/>
          <w:numId w:val="3"/>
        </w:numPr>
      </w:pPr>
      <w:r>
        <w:t>Ditch cleaning is for non- profits.  There are 4 areas, each with 11 miles.  Groups are paid $440.00 for the 11 miles.  Any group interested should contact the Township Clerk.</w:t>
      </w:r>
    </w:p>
    <w:p w14:paraId="52B9EECD" w14:textId="0DEA899C" w:rsidR="00B57D34" w:rsidRDefault="00B57D34" w:rsidP="00B57D34">
      <w:pPr>
        <w:pStyle w:val="ListParagraph"/>
        <w:numPr>
          <w:ilvl w:val="1"/>
          <w:numId w:val="3"/>
        </w:numPr>
      </w:pPr>
      <w:r>
        <w:t>Hay ground rental is for 3 years.  The current lease is up this year. Anyone interested contact the Township Clerk.</w:t>
      </w:r>
    </w:p>
    <w:p w14:paraId="79ADD94B" w14:textId="17E5E860" w:rsidR="00B57D34" w:rsidRDefault="00B57D34" w:rsidP="00B57D34">
      <w:pPr>
        <w:pStyle w:val="ListParagraph"/>
        <w:numPr>
          <w:ilvl w:val="1"/>
          <w:numId w:val="3"/>
        </w:numPr>
      </w:pPr>
      <w:r>
        <w:t>Lawn mowing quotes are due Monday, April 12, 2021 by 6:30 PM.</w:t>
      </w:r>
    </w:p>
    <w:p w14:paraId="6A1074C1" w14:textId="0802DA79" w:rsidR="00B57D34" w:rsidRDefault="00B57D34" w:rsidP="00B57D34">
      <w:pPr>
        <w:pStyle w:val="ListParagraph"/>
        <w:numPr>
          <w:ilvl w:val="1"/>
          <w:numId w:val="3"/>
        </w:numPr>
      </w:pPr>
      <w:r>
        <w:t>Website</w:t>
      </w:r>
    </w:p>
    <w:p w14:paraId="7083F8F8" w14:textId="62C2B58A" w:rsidR="00B57D34" w:rsidRDefault="00B57D34" w:rsidP="00B57D34">
      <w:pPr>
        <w:pStyle w:val="ListParagraph"/>
        <w:numPr>
          <w:ilvl w:val="1"/>
          <w:numId w:val="3"/>
        </w:numPr>
      </w:pPr>
      <w:r>
        <w:t xml:space="preserve">Road ditch haying – The Hollywood Township Board adopted the following Ditch Mowing policy.  It is similar to Carver County’s.  </w:t>
      </w:r>
    </w:p>
    <w:p w14:paraId="43861F24" w14:textId="297E2887" w:rsidR="00B57D34" w:rsidRDefault="00B57D34" w:rsidP="00B57D34">
      <w:pPr>
        <w:ind w:left="720" w:firstLine="720"/>
      </w:pPr>
      <w:r>
        <w:t>Hollywood Township adopts the following ditch mowing policy:</w:t>
      </w:r>
    </w:p>
    <w:p w14:paraId="67E59310" w14:textId="1FF57963" w:rsidR="00B57D34" w:rsidRDefault="00B57D34" w:rsidP="00B57D34">
      <w:pPr>
        <w:pStyle w:val="ListParagraph"/>
        <w:numPr>
          <w:ilvl w:val="0"/>
          <w:numId w:val="4"/>
        </w:numPr>
      </w:pPr>
      <w:r>
        <w:t>First mowing is done by July 4 – top swat and intersections</w:t>
      </w:r>
    </w:p>
    <w:p w14:paraId="273E84BD" w14:textId="53D85947" w:rsidR="00B57D34" w:rsidRDefault="00B57D34" w:rsidP="00B57D34">
      <w:pPr>
        <w:pStyle w:val="ListParagraph"/>
        <w:numPr>
          <w:ilvl w:val="0"/>
          <w:numId w:val="4"/>
        </w:numPr>
      </w:pPr>
      <w:r>
        <w:t>Second mowing</w:t>
      </w:r>
      <w:r w:rsidR="00CF43AF">
        <w:t xml:space="preserve"> in August as needed in top two swats</w:t>
      </w:r>
    </w:p>
    <w:p w14:paraId="2DE5E79D" w14:textId="145D936D" w:rsidR="00CF43AF" w:rsidRDefault="00CF43AF" w:rsidP="00B57D34">
      <w:pPr>
        <w:pStyle w:val="ListParagraph"/>
        <w:numPr>
          <w:ilvl w:val="0"/>
          <w:numId w:val="4"/>
        </w:numPr>
      </w:pPr>
      <w:r>
        <w:t>Third mowing in September after September 15 – back to farm fields</w:t>
      </w:r>
    </w:p>
    <w:p w14:paraId="64ED82BB" w14:textId="2F166D8D" w:rsidR="00CF43AF" w:rsidRDefault="00CF43AF" w:rsidP="00CF43AF">
      <w:pPr>
        <w:pStyle w:val="ListParagraph"/>
        <w:numPr>
          <w:ilvl w:val="1"/>
          <w:numId w:val="3"/>
        </w:numPr>
      </w:pPr>
      <w:r>
        <w:t xml:space="preserve">Bruce’s maintenance report – </w:t>
      </w:r>
    </w:p>
    <w:p w14:paraId="7DC69FA9" w14:textId="22BA3518" w:rsidR="00CF43AF" w:rsidRDefault="00CF43AF" w:rsidP="00CF43AF">
      <w:pPr>
        <w:pStyle w:val="ListParagraph"/>
        <w:numPr>
          <w:ilvl w:val="2"/>
          <w:numId w:val="3"/>
        </w:numPr>
      </w:pPr>
      <w:r>
        <w:t>Road and equipment report</w:t>
      </w:r>
    </w:p>
    <w:p w14:paraId="5C93A206" w14:textId="2A6769C0" w:rsidR="00CF43AF" w:rsidRDefault="00CF43AF" w:rsidP="00CF43AF">
      <w:pPr>
        <w:pStyle w:val="ListParagraph"/>
        <w:numPr>
          <w:ilvl w:val="0"/>
          <w:numId w:val="3"/>
        </w:numPr>
      </w:pPr>
      <w:r>
        <w:t>Discussion of Levy for 2022.  Board’s recommendation as follows:</w:t>
      </w:r>
    </w:p>
    <w:p w14:paraId="5C50B7B3" w14:textId="2075E295" w:rsidR="00CF43AF" w:rsidRDefault="00CF43AF" w:rsidP="00CF43AF">
      <w:pPr>
        <w:pStyle w:val="ListParagraph"/>
        <w:rPr>
          <w:b/>
          <w:bCs/>
          <w:u w:val="single"/>
        </w:rPr>
      </w:pPr>
      <w:r>
        <w:rPr>
          <w:b/>
          <w:bCs/>
          <w:u w:val="single"/>
        </w:rPr>
        <w:t xml:space="preserve">Current Levy        </w:t>
      </w:r>
      <w:r>
        <w:rPr>
          <w:b/>
          <w:bCs/>
          <w:u w:val="single"/>
        </w:rPr>
        <w:tab/>
        <w:t>2020                        2021                         Proposed</w:t>
      </w:r>
    </w:p>
    <w:p w14:paraId="4DA2D02B" w14:textId="73A1FE91" w:rsidR="00CF43AF" w:rsidRDefault="00CF43AF" w:rsidP="00CF43AF">
      <w:pPr>
        <w:pStyle w:val="ListParagraph"/>
      </w:pPr>
      <w:r>
        <w:t xml:space="preserve">General             </w:t>
      </w:r>
      <w:r>
        <w:tab/>
      </w:r>
      <w:r>
        <w:tab/>
        <w:t xml:space="preserve">$    65,000                   $ </w:t>
      </w:r>
      <w:r w:rsidR="002504B8">
        <w:t xml:space="preserve">  </w:t>
      </w:r>
      <w:r>
        <w:t>65,000</w:t>
      </w:r>
      <w:r w:rsidR="008463E1">
        <w:tab/>
      </w:r>
      <w:r w:rsidR="008463E1">
        <w:tab/>
        <w:t>$65,000</w:t>
      </w:r>
    </w:p>
    <w:p w14:paraId="3B824865" w14:textId="00D3B2C6" w:rsidR="008463E1" w:rsidRDefault="00CF43AF" w:rsidP="008463E1">
      <w:pPr>
        <w:pStyle w:val="ListParagraph"/>
      </w:pPr>
      <w:r>
        <w:t>Road and Bridge</w:t>
      </w:r>
      <w:r>
        <w:tab/>
        <w:t>$  140,000                   $ 175,00</w:t>
      </w:r>
      <w:r w:rsidR="002504B8">
        <w:t>0</w:t>
      </w:r>
      <w:r w:rsidR="008463E1">
        <w:tab/>
        <w:t xml:space="preserve">            $175,000</w:t>
      </w:r>
    </w:p>
    <w:p w14:paraId="768EE08F" w14:textId="0686B822" w:rsidR="00CF43AF" w:rsidRDefault="00CF43AF" w:rsidP="00CF43AF">
      <w:pPr>
        <w:pStyle w:val="ListParagraph"/>
      </w:pPr>
      <w:r>
        <w:t>Capital Equipment          $</w:t>
      </w:r>
      <w:r w:rsidR="002504B8">
        <w:t xml:space="preserve">    30,000                   $    30,000</w:t>
      </w:r>
      <w:r w:rsidR="008463E1">
        <w:tab/>
        <w:t xml:space="preserve">              $30,000</w:t>
      </w:r>
    </w:p>
    <w:p w14:paraId="3E1F1EFA" w14:textId="70F67143" w:rsidR="002504B8" w:rsidRDefault="002504B8" w:rsidP="00CF43AF">
      <w:pPr>
        <w:pStyle w:val="ListParagraph"/>
        <w:rPr>
          <w:u w:val="single"/>
        </w:rPr>
      </w:pPr>
      <w:r>
        <w:t xml:space="preserve">Fire Protection                </w:t>
      </w:r>
      <w:r w:rsidRPr="002504B8">
        <w:rPr>
          <w:u w:val="single"/>
        </w:rPr>
        <w:t xml:space="preserve">$    </w:t>
      </w:r>
      <w:r>
        <w:rPr>
          <w:u w:val="single"/>
        </w:rPr>
        <w:t xml:space="preserve"> </w:t>
      </w:r>
      <w:r w:rsidRPr="002504B8">
        <w:rPr>
          <w:u w:val="single"/>
        </w:rPr>
        <w:t>95,000                   $</w:t>
      </w:r>
      <w:r w:rsidR="008463E1">
        <w:rPr>
          <w:u w:val="single"/>
        </w:rPr>
        <w:t>103,</w:t>
      </w:r>
      <w:r w:rsidR="000E7DC7">
        <w:rPr>
          <w:u w:val="single"/>
        </w:rPr>
        <w:t xml:space="preserve"> 600</w:t>
      </w:r>
      <w:r w:rsidR="008463E1">
        <w:rPr>
          <w:u w:val="single"/>
        </w:rPr>
        <w:t xml:space="preserve">         </w:t>
      </w:r>
      <w:r w:rsidR="000E7DC7">
        <w:rPr>
          <w:u w:val="single"/>
        </w:rPr>
        <w:t xml:space="preserve">     </w:t>
      </w:r>
      <w:r w:rsidR="008463E1">
        <w:rPr>
          <w:u w:val="single"/>
        </w:rPr>
        <w:t xml:space="preserve"> $105,000</w:t>
      </w:r>
    </w:p>
    <w:p w14:paraId="2C574EF6" w14:textId="765DB6FD" w:rsidR="002504B8" w:rsidRDefault="002504B8" w:rsidP="00CF43AF">
      <w:pPr>
        <w:pStyle w:val="ListParagraph"/>
      </w:pPr>
      <w:r w:rsidRPr="009D0D97">
        <w:t xml:space="preserve">Total Levy amount         </w:t>
      </w:r>
      <w:r>
        <w:t>$  330,000                    $</w:t>
      </w:r>
      <w:r w:rsidR="008463E1">
        <w:t xml:space="preserve"> 373,</w:t>
      </w:r>
      <w:r w:rsidR="000E7DC7">
        <w:t>600</w:t>
      </w:r>
      <w:r w:rsidR="008463E1">
        <w:t xml:space="preserve">        </w:t>
      </w:r>
      <w:r w:rsidR="000E7DC7">
        <w:t xml:space="preserve">      </w:t>
      </w:r>
      <w:r w:rsidR="008463E1">
        <w:t xml:space="preserve"> $375,000</w:t>
      </w:r>
    </w:p>
    <w:p w14:paraId="3E18BCB0" w14:textId="560B9403" w:rsidR="009D0D97" w:rsidRDefault="009D0D97" w:rsidP="00CF43AF">
      <w:pPr>
        <w:pStyle w:val="ListParagraph"/>
      </w:pPr>
    </w:p>
    <w:p w14:paraId="153A1C65" w14:textId="006020A8" w:rsidR="009D0D97" w:rsidRDefault="009D0D97" w:rsidP="009D0D97">
      <w:pPr>
        <w:pStyle w:val="ListParagraph"/>
        <w:numPr>
          <w:ilvl w:val="0"/>
          <w:numId w:val="3"/>
        </w:numPr>
      </w:pPr>
      <w:r>
        <w:t>Additions</w:t>
      </w:r>
    </w:p>
    <w:p w14:paraId="02D183A8" w14:textId="45D3E8CA" w:rsidR="009D0D97" w:rsidRDefault="009D0D97" w:rsidP="009D0D97">
      <w:pPr>
        <w:pStyle w:val="ListParagraph"/>
        <w:numPr>
          <w:ilvl w:val="0"/>
          <w:numId w:val="3"/>
        </w:numPr>
      </w:pPr>
      <w:r>
        <w:t xml:space="preserve">See time for next year’s Annual Meeting – Tuesday, March </w:t>
      </w:r>
      <w:r w:rsidR="00374B37">
        <w:t>8, 2022 at 7:30 PM</w:t>
      </w:r>
    </w:p>
    <w:p w14:paraId="6D9665CC" w14:textId="23241358" w:rsidR="00374B37" w:rsidRPr="002504B8" w:rsidRDefault="00374B37" w:rsidP="009D0D97">
      <w:pPr>
        <w:pStyle w:val="ListParagraph"/>
        <w:numPr>
          <w:ilvl w:val="0"/>
          <w:numId w:val="3"/>
        </w:numPr>
      </w:pPr>
      <w:r>
        <w:t>Adjourn</w:t>
      </w:r>
    </w:p>
    <w:p w14:paraId="68901BCC" w14:textId="77777777" w:rsidR="00133D8E" w:rsidRPr="00133D8E" w:rsidRDefault="00133D8E" w:rsidP="00133D8E">
      <w:pPr>
        <w:jc w:val="center"/>
        <w:rPr>
          <w:b/>
          <w:bCs/>
        </w:rPr>
      </w:pPr>
    </w:p>
    <w:sectPr w:rsidR="00133D8E" w:rsidRPr="00133D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374F5"/>
    <w:multiLevelType w:val="hybridMultilevel"/>
    <w:tmpl w:val="F9DAED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DF7FFA"/>
    <w:multiLevelType w:val="hybridMultilevel"/>
    <w:tmpl w:val="C2408BEA"/>
    <w:lvl w:ilvl="0" w:tplc="1B307FBC">
      <w:start w:val="8"/>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5DC7C1B"/>
    <w:multiLevelType w:val="hybridMultilevel"/>
    <w:tmpl w:val="0942940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6E47FC9"/>
    <w:multiLevelType w:val="hybridMultilevel"/>
    <w:tmpl w:val="649055F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8F246F"/>
    <w:multiLevelType w:val="hybridMultilevel"/>
    <w:tmpl w:val="A43C392A"/>
    <w:lvl w:ilvl="0" w:tplc="78F8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8E"/>
    <w:rsid w:val="00092AAB"/>
    <w:rsid w:val="000E7DC7"/>
    <w:rsid w:val="00133D8E"/>
    <w:rsid w:val="002504B8"/>
    <w:rsid w:val="00374B37"/>
    <w:rsid w:val="004E02C6"/>
    <w:rsid w:val="004E118C"/>
    <w:rsid w:val="0066388C"/>
    <w:rsid w:val="008463E1"/>
    <w:rsid w:val="0088135E"/>
    <w:rsid w:val="009D0D97"/>
    <w:rsid w:val="00B57CCF"/>
    <w:rsid w:val="00B57D34"/>
    <w:rsid w:val="00BD5D1D"/>
    <w:rsid w:val="00C03476"/>
    <w:rsid w:val="00CC3820"/>
    <w:rsid w:val="00CF43AF"/>
    <w:rsid w:val="00D15820"/>
    <w:rsid w:val="00E429F1"/>
    <w:rsid w:val="00E51774"/>
    <w:rsid w:val="00EE2E9A"/>
    <w:rsid w:val="00F274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68A8A"/>
  <w15:chartTrackingRefBased/>
  <w15:docId w15:val="{3D5FE5F7-7A10-46CF-92ED-572F456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Henry-Neaton</dc:creator>
  <cp:keywords/>
  <dc:description/>
  <cp:lastModifiedBy>Pam Henry-Neaton</cp:lastModifiedBy>
  <cp:revision>24</cp:revision>
  <cp:lastPrinted>2021-03-07T16:59:00Z</cp:lastPrinted>
  <dcterms:created xsi:type="dcterms:W3CDTF">2021-02-22T21:02:00Z</dcterms:created>
  <dcterms:modified xsi:type="dcterms:W3CDTF">2021-03-07T17:01:00Z</dcterms:modified>
</cp:coreProperties>
</file>