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B57BC" w14:textId="43937EDC" w:rsidR="005E702E" w:rsidRDefault="0011685D" w:rsidP="0011685D">
      <w:pPr>
        <w:jc w:val="center"/>
        <w:rPr>
          <w:b/>
          <w:bCs/>
        </w:rPr>
      </w:pPr>
      <w:r>
        <w:rPr>
          <w:b/>
          <w:bCs/>
        </w:rPr>
        <w:t>Hollywood Township</w:t>
      </w:r>
    </w:p>
    <w:p w14:paraId="0C76899A" w14:textId="7D368739" w:rsidR="0011685D" w:rsidRDefault="0011685D" w:rsidP="0011685D">
      <w:pPr>
        <w:jc w:val="center"/>
        <w:rPr>
          <w:b/>
          <w:bCs/>
        </w:rPr>
      </w:pPr>
      <w:r>
        <w:rPr>
          <w:b/>
          <w:bCs/>
        </w:rPr>
        <w:t>Annual Board of Audit agenda</w:t>
      </w:r>
    </w:p>
    <w:p w14:paraId="2FEE984F" w14:textId="71D8EA43" w:rsidR="0011685D" w:rsidRDefault="0011685D" w:rsidP="0011685D">
      <w:pPr>
        <w:jc w:val="center"/>
        <w:rPr>
          <w:b/>
          <w:bCs/>
        </w:rPr>
      </w:pPr>
      <w:r>
        <w:rPr>
          <w:b/>
          <w:bCs/>
        </w:rPr>
        <w:t>Wednesday, February 24, 2021 – 7:00 PM</w:t>
      </w:r>
    </w:p>
    <w:p w14:paraId="63EADE6D" w14:textId="77777777" w:rsidR="007A4B96" w:rsidRPr="007A4B96" w:rsidRDefault="007A4B96" w:rsidP="007A4B96">
      <w:pPr>
        <w:spacing w:after="0" w:line="240" w:lineRule="auto"/>
        <w:rPr>
          <w:rFonts w:ascii="Times New Roman" w:eastAsia="Times New Roman" w:hAnsi="Times New Roman" w:cs="Times New Roman"/>
          <w:b/>
        </w:rPr>
      </w:pPr>
      <w:r w:rsidRPr="007A4B96">
        <w:rPr>
          <w:rFonts w:ascii="Times New Roman" w:eastAsia="Times New Roman" w:hAnsi="Times New Roman" w:cs="Times New Roman"/>
          <w:b/>
        </w:rPr>
        <w:t>If you cannot attend the meeting, you can call the conference call number to participate.</w:t>
      </w:r>
    </w:p>
    <w:p w14:paraId="4463EF36" w14:textId="77777777" w:rsidR="007A4B96" w:rsidRPr="007A4B96" w:rsidRDefault="007A4B96" w:rsidP="007A4B96">
      <w:pPr>
        <w:spacing w:after="0" w:line="240" w:lineRule="auto"/>
        <w:rPr>
          <w:rFonts w:ascii="Times New Roman" w:eastAsia="Times New Roman" w:hAnsi="Times New Roman" w:cs="Times New Roman"/>
          <w:b/>
        </w:rPr>
      </w:pPr>
    </w:p>
    <w:p w14:paraId="48DCCEDF" w14:textId="77777777" w:rsidR="007A4B96" w:rsidRPr="007A4B96" w:rsidRDefault="007A4B96" w:rsidP="007A4B96">
      <w:pPr>
        <w:jc w:val="center"/>
        <w:rPr>
          <w:rFonts w:ascii="Calibri" w:eastAsia="Calibri" w:hAnsi="Calibri" w:cs="Times New Roman"/>
          <w:b/>
          <w:bCs/>
        </w:rPr>
      </w:pPr>
      <w:r w:rsidRPr="007A4B96">
        <w:rPr>
          <w:rFonts w:ascii="Calibri" w:eastAsia="Calibri" w:hAnsi="Calibri" w:cs="Times New Roman"/>
          <w:b/>
          <w:bCs/>
        </w:rPr>
        <w:t>Conference call 701-802-</w:t>
      </w:r>
      <w:proofErr w:type="gramStart"/>
      <w:r w:rsidRPr="007A4B96">
        <w:rPr>
          <w:rFonts w:ascii="Calibri" w:eastAsia="Calibri" w:hAnsi="Calibri" w:cs="Times New Roman"/>
          <w:b/>
          <w:bCs/>
        </w:rPr>
        <w:t>5011  Access</w:t>
      </w:r>
      <w:proofErr w:type="gramEnd"/>
      <w:r w:rsidRPr="007A4B96">
        <w:rPr>
          <w:rFonts w:ascii="Calibri" w:eastAsia="Calibri" w:hAnsi="Calibri" w:cs="Times New Roman"/>
          <w:b/>
          <w:bCs/>
        </w:rPr>
        <w:t xml:space="preserve"> Code 144013# (This is a long distance call and charges will apply)</w:t>
      </w:r>
    </w:p>
    <w:p w14:paraId="59F91C33" w14:textId="33F961C0" w:rsidR="007A4B96" w:rsidRDefault="007A4B96" w:rsidP="007A4B96">
      <w:pPr>
        <w:jc w:val="center"/>
        <w:rPr>
          <w:rFonts w:ascii="Calibri" w:eastAsia="Calibri" w:hAnsi="Calibri" w:cs="Times New Roman"/>
          <w:b/>
          <w:bCs/>
          <w:u w:val="single"/>
        </w:rPr>
      </w:pPr>
      <w:r w:rsidRPr="007A4B96">
        <w:rPr>
          <w:rFonts w:ascii="Calibri" w:eastAsia="Calibri" w:hAnsi="Calibri" w:cs="Times New Roman"/>
          <w:b/>
          <w:bCs/>
          <w:u w:val="single"/>
        </w:rPr>
        <w:t>Social distancing will be observed during the meeting. Masks must be worn in the building. There is a limit of how many people can be in the meeting room.  Residents who do not want to attend the meeting may call the above conference call number to participate in the meeting.</w:t>
      </w:r>
    </w:p>
    <w:p w14:paraId="0127CF42" w14:textId="77777777" w:rsidR="007A4B96" w:rsidRPr="007A4B96" w:rsidRDefault="007A4B96" w:rsidP="007A4B96">
      <w:pPr>
        <w:jc w:val="center"/>
        <w:rPr>
          <w:rFonts w:ascii="Calibri" w:eastAsia="Calibri" w:hAnsi="Calibri" w:cs="Times New Roman"/>
          <w:b/>
          <w:bCs/>
          <w:u w:val="single"/>
        </w:rPr>
      </w:pPr>
    </w:p>
    <w:p w14:paraId="6FFE6158" w14:textId="50B85D0B" w:rsidR="0011685D" w:rsidRDefault="0011685D" w:rsidP="007A4B96">
      <w:pPr>
        <w:pStyle w:val="ListParagraph"/>
        <w:numPr>
          <w:ilvl w:val="0"/>
          <w:numId w:val="1"/>
        </w:numPr>
      </w:pPr>
      <w:r>
        <w:t>Chairman calls meeting to order.</w:t>
      </w:r>
    </w:p>
    <w:p w14:paraId="7A58F9FF" w14:textId="296D7534" w:rsidR="0011685D" w:rsidRDefault="0011685D" w:rsidP="0011685D">
      <w:pPr>
        <w:pStyle w:val="ListParagraph"/>
        <w:numPr>
          <w:ilvl w:val="0"/>
          <w:numId w:val="1"/>
        </w:numPr>
      </w:pPr>
      <w:r>
        <w:t>Pledge of Allegiance</w:t>
      </w:r>
    </w:p>
    <w:p w14:paraId="673606A2" w14:textId="1811E439" w:rsidR="0011685D" w:rsidRDefault="0011685D" w:rsidP="0011685D">
      <w:pPr>
        <w:pStyle w:val="ListParagraph"/>
        <w:numPr>
          <w:ilvl w:val="0"/>
          <w:numId w:val="1"/>
        </w:numPr>
      </w:pPr>
      <w:r>
        <w:t>Approve minutes from previous year</w:t>
      </w:r>
    </w:p>
    <w:p w14:paraId="016D11BD" w14:textId="3EFB1A37" w:rsidR="0011685D" w:rsidRDefault="0011685D" w:rsidP="0011685D">
      <w:pPr>
        <w:pStyle w:val="ListParagraph"/>
        <w:numPr>
          <w:ilvl w:val="0"/>
          <w:numId w:val="1"/>
        </w:numPr>
      </w:pPr>
      <w:r>
        <w:t>Inspect the ledgers</w:t>
      </w:r>
    </w:p>
    <w:p w14:paraId="4229871F" w14:textId="377DEFCE" w:rsidR="0011685D" w:rsidRDefault="0011685D" w:rsidP="0011685D">
      <w:pPr>
        <w:pStyle w:val="ListParagraph"/>
        <w:numPr>
          <w:ilvl w:val="1"/>
          <w:numId w:val="1"/>
        </w:numPr>
      </w:pPr>
      <w:r>
        <w:t>Clerk’s ledger</w:t>
      </w:r>
    </w:p>
    <w:p w14:paraId="75659663" w14:textId="140CD852" w:rsidR="0011685D" w:rsidRDefault="0011685D" w:rsidP="0011685D">
      <w:pPr>
        <w:pStyle w:val="ListParagraph"/>
        <w:numPr>
          <w:ilvl w:val="1"/>
          <w:numId w:val="1"/>
        </w:numPr>
      </w:pPr>
      <w:r>
        <w:t>Treasurer’s ledger</w:t>
      </w:r>
    </w:p>
    <w:p w14:paraId="4BD36CB9" w14:textId="785FBBFD" w:rsidR="0011685D" w:rsidRDefault="0011685D" w:rsidP="0011685D">
      <w:pPr>
        <w:pStyle w:val="ListParagraph"/>
        <w:numPr>
          <w:ilvl w:val="0"/>
          <w:numId w:val="1"/>
        </w:numPr>
      </w:pPr>
      <w:r>
        <w:t>Approve financial report to State Auditor.  Board members sign approval</w:t>
      </w:r>
    </w:p>
    <w:p w14:paraId="0BBBC08A" w14:textId="5BAE14E9" w:rsidR="0011685D" w:rsidRDefault="0011685D" w:rsidP="0011685D">
      <w:pPr>
        <w:pStyle w:val="ListParagraph"/>
        <w:numPr>
          <w:ilvl w:val="0"/>
          <w:numId w:val="1"/>
        </w:numPr>
      </w:pPr>
      <w:r>
        <w:t>2021 Budget discussion</w:t>
      </w:r>
    </w:p>
    <w:p w14:paraId="4065275B" w14:textId="51C2C43A" w:rsidR="0011685D" w:rsidRDefault="0011685D" w:rsidP="0011685D">
      <w:pPr>
        <w:pStyle w:val="ListParagraph"/>
        <w:numPr>
          <w:ilvl w:val="0"/>
          <w:numId w:val="1"/>
        </w:numPr>
      </w:pPr>
      <w:r>
        <w:t>Amount of levy at present for 2021.</w:t>
      </w:r>
      <w:r w:rsidR="00612782">
        <w:t xml:space="preserve">                              </w:t>
      </w:r>
      <w:r w:rsidR="00612782">
        <w:rPr>
          <w:i/>
          <w:iCs/>
        </w:rPr>
        <w:t>Levy for 2020</w:t>
      </w:r>
    </w:p>
    <w:p w14:paraId="542E3FE5" w14:textId="3F36AF40" w:rsidR="0011685D" w:rsidRDefault="00C97F1B" w:rsidP="0011685D">
      <w:pPr>
        <w:pStyle w:val="ListParagraph"/>
      </w:pPr>
      <w:r>
        <w:t>General</w:t>
      </w:r>
      <w:r>
        <w:tab/>
      </w:r>
      <w:r>
        <w:tab/>
      </w:r>
      <w:r w:rsidR="00612782">
        <w:t xml:space="preserve">             </w:t>
      </w:r>
      <w:proofErr w:type="gramStart"/>
      <w:r w:rsidR="00612782">
        <w:t xml:space="preserve">$ </w:t>
      </w:r>
      <w:r>
        <w:t xml:space="preserve"> 65,000</w:t>
      </w:r>
      <w:proofErr w:type="gramEnd"/>
      <w:r w:rsidR="00612782">
        <w:tab/>
      </w:r>
      <w:r w:rsidR="00612782">
        <w:tab/>
      </w:r>
      <w:r w:rsidR="00612782">
        <w:tab/>
      </w:r>
      <w:r w:rsidR="00E42281">
        <w:t>General                      $  65,000</w:t>
      </w:r>
    </w:p>
    <w:p w14:paraId="03BC2742" w14:textId="15CEA7AD" w:rsidR="00C97F1B" w:rsidRDefault="00C97F1B" w:rsidP="0011685D">
      <w:pPr>
        <w:pStyle w:val="ListParagraph"/>
      </w:pPr>
      <w:r>
        <w:t>Road and Bridge</w:t>
      </w:r>
      <w:r w:rsidR="00612782">
        <w:t xml:space="preserve">            $ </w:t>
      </w:r>
      <w:r>
        <w:t>175,000</w:t>
      </w:r>
      <w:r w:rsidR="00E42281">
        <w:t xml:space="preserve">                                          Road and Bridge      </w:t>
      </w:r>
      <w:proofErr w:type="gramStart"/>
      <w:r w:rsidR="00E42281">
        <w:t>$  140,000</w:t>
      </w:r>
      <w:proofErr w:type="gramEnd"/>
    </w:p>
    <w:p w14:paraId="0D60D4B0" w14:textId="5767E491" w:rsidR="00612782" w:rsidRDefault="00612782" w:rsidP="0011685D">
      <w:pPr>
        <w:pStyle w:val="ListParagraph"/>
      </w:pPr>
      <w:r>
        <w:t>Capital Equipment        $   30,000</w:t>
      </w:r>
      <w:r w:rsidR="00E42281">
        <w:t xml:space="preserve">                                          Capital Equipment   $    30,000</w:t>
      </w:r>
    </w:p>
    <w:p w14:paraId="61E2DF62" w14:textId="628746C3" w:rsidR="00612782" w:rsidRDefault="00612782" w:rsidP="0011685D">
      <w:pPr>
        <w:pStyle w:val="ListParagraph"/>
        <w:rPr>
          <w:u w:val="single"/>
        </w:rPr>
      </w:pPr>
      <w:r>
        <w:t xml:space="preserve">Fire Protection              </w:t>
      </w:r>
      <w:proofErr w:type="gramStart"/>
      <w:r w:rsidRPr="00612782">
        <w:rPr>
          <w:u w:val="single"/>
        </w:rPr>
        <w:t>$  103,599.55</w:t>
      </w:r>
      <w:proofErr w:type="gramEnd"/>
      <w:r w:rsidR="00E42281">
        <w:rPr>
          <w:u w:val="single"/>
        </w:rPr>
        <w:t xml:space="preserve">                                    Fire                             $    95,000 </w:t>
      </w:r>
    </w:p>
    <w:p w14:paraId="5C0DDF48" w14:textId="375421CC" w:rsidR="00612782" w:rsidRDefault="00612782" w:rsidP="0011685D">
      <w:pPr>
        <w:pStyle w:val="ListParagraph"/>
      </w:pPr>
      <w:r w:rsidRPr="00612782">
        <w:t>Total levy for 2021</w:t>
      </w:r>
      <w:r>
        <w:rPr>
          <w:u w:val="single"/>
        </w:rPr>
        <w:t xml:space="preserve">      </w:t>
      </w:r>
      <w:r>
        <w:t>$   373,599.55</w:t>
      </w:r>
      <w:r w:rsidR="00E42281">
        <w:t xml:space="preserve">                                                                        </w:t>
      </w:r>
      <w:proofErr w:type="gramStart"/>
      <w:r w:rsidR="00E42281">
        <w:t>$  330,000</w:t>
      </w:r>
      <w:proofErr w:type="gramEnd"/>
    </w:p>
    <w:p w14:paraId="4D74D322" w14:textId="15D48EC7" w:rsidR="00612782" w:rsidRDefault="00612782" w:rsidP="0011685D">
      <w:pPr>
        <w:pStyle w:val="ListParagraph"/>
      </w:pPr>
    </w:p>
    <w:p w14:paraId="16763074" w14:textId="5640A248" w:rsidR="00612782" w:rsidRDefault="00612782" w:rsidP="0011685D">
      <w:pPr>
        <w:pStyle w:val="ListParagraph"/>
      </w:pPr>
      <w:r>
        <w:t xml:space="preserve">Total levy submitted was </w:t>
      </w:r>
      <w:r w:rsidR="00ED488E">
        <w:t>$</w:t>
      </w:r>
      <w:r>
        <w:t>373,600.00</w:t>
      </w:r>
    </w:p>
    <w:p w14:paraId="16ABBD06" w14:textId="7173BE28" w:rsidR="00AF07E7" w:rsidRDefault="00E42281" w:rsidP="00AF07E7">
      <w:pPr>
        <w:pStyle w:val="ListParagraph"/>
      </w:pPr>
      <w:r>
        <w:t xml:space="preserve">**Levy for Road and Bridge for 2021 was increased by $35,000 and for Fire </w:t>
      </w:r>
      <w:r w:rsidR="00ED488E">
        <w:t>$</w:t>
      </w:r>
      <w:r w:rsidR="00AF07E7">
        <w:t>8,599.55.</w:t>
      </w:r>
    </w:p>
    <w:p w14:paraId="30703C4B" w14:textId="1D29AA53" w:rsidR="003119F1" w:rsidRDefault="003119F1" w:rsidP="0011685D">
      <w:pPr>
        <w:pStyle w:val="ListParagraph"/>
      </w:pPr>
      <w:r>
        <w:t>**Levy for General for 2020 was increased by $10,000.</w:t>
      </w:r>
    </w:p>
    <w:p w14:paraId="62780672" w14:textId="7DE0BC30" w:rsidR="00ED488E" w:rsidRDefault="00ED488E" w:rsidP="00ED488E">
      <w:pPr>
        <w:pStyle w:val="ListParagraph"/>
        <w:numPr>
          <w:ilvl w:val="0"/>
          <w:numId w:val="1"/>
        </w:numPr>
      </w:pPr>
      <w:r>
        <w:t>Discuss agenda for Annual Meeting, Tuesday, March 9, 2021 at 7:30 PM</w:t>
      </w:r>
    </w:p>
    <w:p w14:paraId="05AFE0FF" w14:textId="155F8448" w:rsidR="00ED488E" w:rsidRDefault="00ED488E" w:rsidP="00ED488E">
      <w:pPr>
        <w:pStyle w:val="ListParagraph"/>
        <w:numPr>
          <w:ilvl w:val="0"/>
          <w:numId w:val="1"/>
        </w:numPr>
      </w:pPr>
      <w:r>
        <w:t>30</w:t>
      </w:r>
      <w:r w:rsidRPr="00ED488E">
        <w:rPr>
          <w:vertAlign w:val="superscript"/>
        </w:rPr>
        <w:t>th</w:t>
      </w:r>
      <w:r>
        <w:t xml:space="preserve"> St. Grant</w:t>
      </w:r>
    </w:p>
    <w:p w14:paraId="0C6268A5" w14:textId="12AEC823" w:rsidR="00ED488E" w:rsidRPr="00612782" w:rsidRDefault="00ED488E" w:rsidP="00ED488E">
      <w:pPr>
        <w:pStyle w:val="ListParagraph"/>
        <w:numPr>
          <w:ilvl w:val="0"/>
          <w:numId w:val="1"/>
        </w:numPr>
      </w:pPr>
      <w:r>
        <w:t>Adjourn</w:t>
      </w:r>
    </w:p>
    <w:sectPr w:rsidR="00ED488E" w:rsidRPr="00612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427600"/>
    <w:multiLevelType w:val="hybridMultilevel"/>
    <w:tmpl w:val="97AAEC1A"/>
    <w:lvl w:ilvl="0" w:tplc="3D1E16B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5D"/>
    <w:rsid w:val="0011685D"/>
    <w:rsid w:val="003119F1"/>
    <w:rsid w:val="005E702E"/>
    <w:rsid w:val="00612782"/>
    <w:rsid w:val="007A4B96"/>
    <w:rsid w:val="00AF07E7"/>
    <w:rsid w:val="00C97F1B"/>
    <w:rsid w:val="00E42281"/>
    <w:rsid w:val="00ED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80CE"/>
  <w15:chartTrackingRefBased/>
  <w15:docId w15:val="{94CF887E-14B8-457B-A65A-D159F364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Henry-Neaton</dc:creator>
  <cp:keywords/>
  <dc:description/>
  <cp:lastModifiedBy>Pam Henry-Neaton</cp:lastModifiedBy>
  <cp:revision>9</cp:revision>
  <cp:lastPrinted>2021-02-22T17:55:00Z</cp:lastPrinted>
  <dcterms:created xsi:type="dcterms:W3CDTF">2021-02-22T17:15:00Z</dcterms:created>
  <dcterms:modified xsi:type="dcterms:W3CDTF">2021-02-22T18:02:00Z</dcterms:modified>
</cp:coreProperties>
</file>